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3E" w:rsidRDefault="00917F3E">
      <w:pPr>
        <w:rPr>
          <w:rFonts w:ascii="仿宋_GB2312" w:eastAsia="仿宋_GB2312" w:hAnsi="宋体" w:cs="Arial"/>
          <w:kern w:val="0"/>
          <w:sz w:val="28"/>
          <w:szCs w:val="28"/>
        </w:rPr>
      </w:pPr>
      <w:bookmarkStart w:id="0" w:name="_GoBack"/>
      <w:bookmarkEnd w:id="0"/>
    </w:p>
    <w:p w:rsidR="00917F3E" w:rsidRDefault="00917F3E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17F3E" w:rsidRDefault="00917F3E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17F3E" w:rsidRDefault="00917F3E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17F3E" w:rsidRDefault="00DB52A1">
      <w:pPr>
        <w:spacing w:afterLines="100" w:after="312" w:line="480" w:lineRule="auto"/>
        <w:ind w:right="28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kern w:val="0"/>
          <w:sz w:val="44"/>
          <w:szCs w:val="44"/>
        </w:rPr>
        <w:t>泰州学院在线开放课程建设项目</w:t>
      </w:r>
    </w:p>
    <w:p w:rsidR="00917F3E" w:rsidRDefault="00DB52A1">
      <w:pPr>
        <w:spacing w:afterLines="100" w:after="312" w:line="480" w:lineRule="auto"/>
        <w:ind w:right="28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cs="方正小标宋简体" w:hint="eastAsia"/>
          <w:kern w:val="0"/>
          <w:sz w:val="52"/>
          <w:szCs w:val="52"/>
        </w:rPr>
        <w:t>结</w:t>
      </w:r>
      <w:r>
        <w:rPr>
          <w:rFonts w:ascii="黑体" w:eastAsia="黑体" w:hAnsi="黑体" w:cs="方正小标宋简体"/>
          <w:kern w:val="0"/>
          <w:sz w:val="52"/>
          <w:szCs w:val="52"/>
        </w:rPr>
        <w:t xml:space="preserve"> </w:t>
      </w:r>
      <w:r>
        <w:rPr>
          <w:rFonts w:ascii="黑体" w:eastAsia="黑体" w:hAnsi="黑体" w:cs="方正小标宋简体" w:hint="eastAsia"/>
          <w:kern w:val="0"/>
          <w:sz w:val="52"/>
          <w:szCs w:val="52"/>
        </w:rPr>
        <w:t>项</w:t>
      </w:r>
      <w:r>
        <w:rPr>
          <w:rFonts w:ascii="黑体" w:eastAsia="黑体" w:hAnsi="黑体" w:cs="方正小标宋简体"/>
          <w:kern w:val="0"/>
          <w:sz w:val="52"/>
          <w:szCs w:val="52"/>
        </w:rPr>
        <w:t xml:space="preserve"> </w:t>
      </w:r>
      <w:r>
        <w:rPr>
          <w:rFonts w:ascii="黑体" w:eastAsia="黑体" w:hAnsi="黑体" w:cs="方正小标宋简体" w:hint="eastAsia"/>
          <w:kern w:val="0"/>
          <w:sz w:val="52"/>
          <w:szCs w:val="52"/>
        </w:rPr>
        <w:t>报</w:t>
      </w:r>
      <w:r>
        <w:rPr>
          <w:rFonts w:ascii="黑体" w:eastAsia="黑体" w:hAnsi="黑体" w:cs="方正小标宋简体"/>
          <w:kern w:val="0"/>
          <w:sz w:val="52"/>
          <w:szCs w:val="52"/>
        </w:rPr>
        <w:t xml:space="preserve"> </w:t>
      </w:r>
      <w:r>
        <w:rPr>
          <w:rFonts w:ascii="黑体" w:eastAsia="黑体" w:hAnsi="黑体" w:cs="方正小标宋简体" w:hint="eastAsia"/>
          <w:kern w:val="0"/>
          <w:sz w:val="52"/>
          <w:szCs w:val="52"/>
        </w:rPr>
        <w:t>告</w:t>
      </w:r>
      <w:r>
        <w:rPr>
          <w:rFonts w:ascii="黑体" w:eastAsia="黑体" w:hAnsi="黑体" w:cs="方正小标宋简体"/>
          <w:kern w:val="0"/>
          <w:sz w:val="52"/>
          <w:szCs w:val="52"/>
        </w:rPr>
        <w:t xml:space="preserve"> </w:t>
      </w:r>
      <w:r>
        <w:rPr>
          <w:rFonts w:ascii="黑体" w:eastAsia="黑体" w:hAnsi="黑体" w:cs="方正小标宋简体" w:hint="eastAsia"/>
          <w:kern w:val="0"/>
          <w:sz w:val="52"/>
          <w:szCs w:val="52"/>
        </w:rPr>
        <w:t>书</w:t>
      </w:r>
    </w:p>
    <w:p w:rsidR="00917F3E" w:rsidRDefault="00917F3E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17F3E" w:rsidRDefault="00917F3E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17F3E" w:rsidRDefault="00917F3E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17F3E" w:rsidRDefault="00DB52A1">
      <w:pPr>
        <w:spacing w:line="600" w:lineRule="exact"/>
        <w:ind w:right="28" w:firstLineChars="400" w:firstLine="1280"/>
        <w:rPr>
          <w:rFonts w:ascii="宋体" w:cs="黑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课程名称：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课程立项号：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课程负责人：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课程单位：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 w:cs="黑体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面向专业：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主要开课平台：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</w:t>
      </w:r>
    </w:p>
    <w:p w:rsidR="00917F3E" w:rsidRDefault="00DB52A1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  <w:r>
        <w:rPr>
          <w:rFonts w:ascii="宋体" w:hAnsi="宋体" w:cs="黑体" w:hint="eastAsia"/>
          <w:sz w:val="32"/>
          <w:szCs w:val="32"/>
        </w:rPr>
        <w:t>填表日期：</w:t>
      </w:r>
      <w:r>
        <w:rPr>
          <w:rFonts w:ascii="宋体" w:hAnsi="宋体" w:cs="黑体"/>
          <w:sz w:val="32"/>
          <w:szCs w:val="32"/>
          <w:u w:val="single"/>
        </w:rPr>
        <w:t xml:space="preserve">                        </w:t>
      </w:r>
    </w:p>
    <w:p w:rsidR="00917F3E" w:rsidRDefault="00917F3E">
      <w:pPr>
        <w:spacing w:line="600" w:lineRule="exact"/>
        <w:ind w:right="28" w:firstLineChars="400" w:firstLine="1280"/>
        <w:rPr>
          <w:rFonts w:ascii="宋体"/>
          <w:sz w:val="32"/>
          <w:szCs w:val="32"/>
          <w:u w:val="single"/>
        </w:rPr>
      </w:pPr>
    </w:p>
    <w:p w:rsidR="00917F3E" w:rsidRDefault="00917F3E">
      <w:pPr>
        <w:spacing w:line="600" w:lineRule="exact"/>
        <w:ind w:right="28"/>
        <w:rPr>
          <w:rFonts w:ascii="仿宋_GB2312" w:eastAsia="仿宋_GB2312" w:hAnsi="黑体"/>
          <w:sz w:val="32"/>
          <w:szCs w:val="32"/>
          <w:u w:val="single"/>
        </w:rPr>
      </w:pPr>
    </w:p>
    <w:p w:rsidR="00917F3E" w:rsidRDefault="00917F3E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2"/>
          <w:u w:val="single"/>
        </w:rPr>
      </w:pPr>
    </w:p>
    <w:p w:rsidR="00917F3E" w:rsidRDefault="00DB52A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泰州学院教务处制</w:t>
      </w:r>
    </w:p>
    <w:p w:rsidR="00917F3E" w:rsidRDefault="00917F3E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  <w:szCs w:val="28"/>
        </w:rPr>
      </w:pPr>
    </w:p>
    <w:p w:rsidR="00917F3E" w:rsidRDefault="00917F3E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  <w:szCs w:val="28"/>
        </w:rPr>
      </w:pPr>
    </w:p>
    <w:p w:rsidR="00917F3E" w:rsidRDefault="00DB52A1">
      <w:pPr>
        <w:snapToGrid w:val="0"/>
        <w:spacing w:line="560" w:lineRule="exact"/>
        <w:jc w:val="center"/>
        <w:rPr>
          <w:rFonts w:ascii="方正小标宋简体" w:eastAsia="方正小标宋简体" w:hAnsi="仿宋_GB2312"/>
          <w:sz w:val="36"/>
          <w:szCs w:val="36"/>
        </w:rPr>
      </w:pPr>
      <w:r>
        <w:rPr>
          <w:rFonts w:ascii="方正小标宋简体" w:eastAsia="方正小标宋简体" w:hAnsi="仿宋_GB2312" w:cs="方正小标宋简体" w:hint="eastAsia"/>
          <w:sz w:val="36"/>
          <w:szCs w:val="36"/>
        </w:rPr>
        <w:lastRenderedPageBreak/>
        <w:t>填表说明</w:t>
      </w:r>
    </w:p>
    <w:p w:rsidR="00917F3E" w:rsidRDefault="00917F3E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  <w:szCs w:val="28"/>
        </w:rPr>
      </w:pPr>
    </w:p>
    <w:p w:rsidR="00917F3E" w:rsidRDefault="00DB52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开课平台是指提供开放学习服务的公开课程平台。</w:t>
      </w:r>
    </w:p>
    <w:p w:rsidR="00917F3E" w:rsidRDefault="00DB52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2.</w:t>
      </w:r>
      <w:r>
        <w:rPr>
          <w:rFonts w:ascii="仿宋_GB2312" w:eastAsia="仿宋_GB2312" w:hAnsi="仿宋" w:cs="仿宋_GB2312" w:hint="eastAsia"/>
          <w:sz w:val="32"/>
          <w:szCs w:val="32"/>
        </w:rPr>
        <w:t>在多个平台开设的课程可以选择大规模在线开放课程特征明显、课程团队在线教学服务好、在线教学效果好的一个主要平台申报。</w:t>
      </w:r>
    </w:p>
    <w:p w:rsidR="00917F3E" w:rsidRDefault="00DB52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</w:t>
      </w:r>
      <w:r>
        <w:rPr>
          <w:rFonts w:ascii="仿宋_GB2312" w:eastAsia="仿宋_GB2312" w:hAnsi="仿宋" w:cs="仿宋_GB2312" w:hint="eastAsia"/>
          <w:sz w:val="32"/>
          <w:szCs w:val="32"/>
        </w:rPr>
        <w:t>面向专业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个以内填全，超过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个进行概括性描述。</w:t>
      </w:r>
    </w:p>
    <w:p w:rsidR="00917F3E" w:rsidRDefault="00DB52A1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cs="仿宋_GB2312"/>
          <w:sz w:val="32"/>
          <w:szCs w:val="32"/>
        </w:rPr>
        <w:t>4.</w:t>
      </w:r>
      <w:r>
        <w:rPr>
          <w:rFonts w:ascii="仿宋_GB2312" w:eastAsia="仿宋_GB2312" w:hAnsi="仿宋" w:cs="仿宋_GB2312" w:hint="eastAsia"/>
          <w:sz w:val="32"/>
          <w:szCs w:val="32"/>
        </w:rPr>
        <w:t>申报书与附件材料一并按每门课程单独装订成册，一式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份。</w:t>
      </w:r>
    </w:p>
    <w:p w:rsidR="00917F3E" w:rsidRDefault="00917F3E">
      <w:pPr>
        <w:spacing w:line="560" w:lineRule="exact"/>
      </w:pPr>
    </w:p>
    <w:p w:rsidR="00917F3E" w:rsidRDefault="00DB52A1">
      <w:pPr>
        <w:widowControl/>
        <w:spacing w:line="560" w:lineRule="exact"/>
        <w:jc w:val="left"/>
        <w:rPr>
          <w:rFonts w:ascii="黑体" w:eastAsia="黑体" w:hAnsi="黑体"/>
          <w:sz w:val="24"/>
          <w:szCs w:val="24"/>
        </w:rPr>
      </w:pPr>
      <w: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一、课程基本情况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47"/>
        <w:gridCol w:w="284"/>
        <w:gridCol w:w="1275"/>
        <w:gridCol w:w="313"/>
        <w:gridCol w:w="804"/>
        <w:gridCol w:w="46"/>
        <w:gridCol w:w="2268"/>
        <w:gridCol w:w="709"/>
        <w:gridCol w:w="850"/>
      </w:tblGrid>
      <w:tr w:rsidR="00917F3E">
        <w:trPr>
          <w:trHeight w:val="465"/>
        </w:trPr>
        <w:tc>
          <w:tcPr>
            <w:tcW w:w="1271" w:type="dxa"/>
            <w:vMerge w:val="restart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b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531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438" w:type="dxa"/>
            <w:gridSpan w:val="4"/>
            <w:vAlign w:val="center"/>
          </w:tcPr>
          <w:p w:rsidR="00917F3E" w:rsidRDefault="00917F3E">
            <w:pPr>
              <w:jc w:val="left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面向专业</w:t>
            </w:r>
          </w:p>
        </w:tc>
        <w:tc>
          <w:tcPr>
            <w:tcW w:w="2438" w:type="dxa"/>
            <w:gridSpan w:val="4"/>
            <w:vAlign w:val="center"/>
          </w:tcPr>
          <w:p w:rsidR="00917F3E" w:rsidRDefault="00917F3E">
            <w:pPr>
              <w:jc w:val="left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课程总学时数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主要开课平台</w:t>
            </w:r>
          </w:p>
        </w:tc>
        <w:tc>
          <w:tcPr>
            <w:tcW w:w="2438" w:type="dxa"/>
            <w:gridSpan w:val="4"/>
            <w:vAlign w:val="center"/>
          </w:tcPr>
          <w:p w:rsidR="00917F3E" w:rsidRDefault="00917F3E">
            <w:pPr>
              <w:jc w:val="left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已开期次</w:t>
            </w:r>
            <w:r>
              <w:rPr>
                <w:rFonts w:ascii="仿宋_GB2312" w:eastAsia="仿宋_GB2312" w:hAnsi="楷体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参与人数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课程链接网址</w:t>
            </w:r>
          </w:p>
        </w:tc>
        <w:tc>
          <w:tcPr>
            <w:tcW w:w="6265" w:type="dxa"/>
            <w:gridSpan w:val="7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 w:val="restart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b/>
                <w:kern w:val="0"/>
                <w:sz w:val="20"/>
                <w:szCs w:val="20"/>
              </w:rPr>
              <w:t>课程团队</w:t>
            </w:r>
          </w:p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117" w:type="dxa"/>
            <w:gridSpan w:val="2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3873" w:type="dxa"/>
            <w:gridSpan w:val="4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kern w:val="0"/>
                <w:sz w:val="20"/>
                <w:szCs w:val="20"/>
              </w:rPr>
              <w:t>承担任务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 w:val="restart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b/>
                <w:kern w:val="0"/>
                <w:sz w:val="20"/>
                <w:szCs w:val="20"/>
              </w:rPr>
              <w:t>否决性指标</w:t>
            </w:r>
          </w:p>
        </w:tc>
        <w:tc>
          <w:tcPr>
            <w:tcW w:w="6237" w:type="dxa"/>
            <w:gridSpan w:val="7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课程内容是否存在政治性、思想性或严重的科学性等问题。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课程中是否有涉及国家安全、保密及侵犯知识产权、肖像权等不适宜网络传播的内容。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课程负责人是否讲授本课程的授课内容并录制视频。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课程关键基本资源【视频、课件（教案）、单元作业、考试】是否全部上传。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项目结项后，课程是否保证能面向校内外进行教学应用，应用期不少于</w:t>
            </w:r>
            <w:r>
              <w:rPr>
                <w:rFonts w:ascii="仿宋_GB2312" w:eastAsia="仿宋_GB2312" w:hAnsi="宋体" w:cs="仿宋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年，每年不少于</w:t>
            </w:r>
            <w:r>
              <w:rPr>
                <w:rFonts w:ascii="仿宋_GB2312" w:eastAsia="仿宋_GB2312" w:hAnsi="宋体" w:cs="仿宋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次。</w:t>
            </w:r>
          </w:p>
        </w:tc>
        <w:tc>
          <w:tcPr>
            <w:tcW w:w="1559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否□</w:t>
            </w:r>
          </w:p>
        </w:tc>
      </w:tr>
      <w:tr w:rsidR="00917F3E">
        <w:trPr>
          <w:trHeight w:val="465"/>
        </w:trPr>
        <w:tc>
          <w:tcPr>
            <w:tcW w:w="1271" w:type="dxa"/>
            <w:vMerge w:val="restart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b/>
                <w:kern w:val="0"/>
                <w:sz w:val="20"/>
                <w:szCs w:val="20"/>
              </w:rPr>
              <w:t>课程资源与教学数据</w:t>
            </w:r>
          </w:p>
        </w:tc>
        <w:tc>
          <w:tcPr>
            <w:tcW w:w="2806" w:type="dxa"/>
            <w:gridSpan w:val="3"/>
            <w:vMerge w:val="restart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课程教学视频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计划完成知识单元数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_____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个；时长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_____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分钟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Merge/>
            <w:vAlign w:val="center"/>
          </w:tcPr>
          <w:p w:rsidR="00917F3E" w:rsidRDefault="00917F3E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实际完成知识单元数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 ___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个；时长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___ 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分钟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课件（教案）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Wingdings 2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有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无；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 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个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随堂测验或课堂讨论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Wingdings 2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有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无；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 ___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单元测验及单元作业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Wingdings 2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有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无；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___ 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次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期末考试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Wingdings 2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有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无；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 __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份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917F3E" w:rsidRDefault="00DB52A1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是否开设过翻转课堂教学</w:t>
            </w:r>
          </w:p>
        </w:tc>
        <w:tc>
          <w:tcPr>
            <w:tcW w:w="4990" w:type="dxa"/>
            <w:gridSpan w:val="6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Wingdings 2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否；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  <w:u w:val="single"/>
              </w:rPr>
              <w:t>__   __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期，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>_____</w:t>
            </w:r>
          </w:p>
        </w:tc>
      </w:tr>
      <w:tr w:rsidR="00917F3E">
        <w:trPr>
          <w:trHeight w:val="465"/>
        </w:trPr>
        <w:tc>
          <w:tcPr>
            <w:tcW w:w="1271" w:type="dxa"/>
            <w:vMerge w:val="restart"/>
            <w:vAlign w:val="center"/>
          </w:tcPr>
          <w:p w:rsidR="00917F3E" w:rsidRDefault="00DB52A1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楷体" w:hint="eastAsia"/>
                <w:b/>
                <w:kern w:val="0"/>
                <w:sz w:val="20"/>
                <w:szCs w:val="20"/>
              </w:rPr>
              <w:t>经费支出</w:t>
            </w:r>
          </w:p>
        </w:tc>
        <w:tc>
          <w:tcPr>
            <w:tcW w:w="3119" w:type="dxa"/>
            <w:gridSpan w:val="4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支出项目</w:t>
            </w:r>
          </w:p>
        </w:tc>
        <w:tc>
          <w:tcPr>
            <w:tcW w:w="850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2977" w:type="dxa"/>
            <w:gridSpan w:val="2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支出项目</w:t>
            </w:r>
          </w:p>
        </w:tc>
        <w:tc>
          <w:tcPr>
            <w:tcW w:w="850" w:type="dxa"/>
            <w:vAlign w:val="center"/>
          </w:tcPr>
          <w:p w:rsidR="00917F3E" w:rsidRDefault="00DB52A1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金额</w:t>
            </w:r>
            <w:r>
              <w:rPr>
                <w:rFonts w:ascii="仿宋_GB2312" w:eastAsia="仿宋_GB2312" w:hAnsi="宋体" w:cs="仿宋" w:hint="eastAsia"/>
                <w:kern w:val="0"/>
                <w:sz w:val="20"/>
                <w:szCs w:val="20"/>
              </w:rPr>
              <w:t>（元）</w:t>
            </w: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17F3E" w:rsidRDefault="00917F3E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17F3E" w:rsidRDefault="00917F3E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17F3E" w:rsidRDefault="00917F3E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917F3E">
        <w:trPr>
          <w:trHeight w:val="465"/>
        </w:trPr>
        <w:tc>
          <w:tcPr>
            <w:tcW w:w="1271" w:type="dxa"/>
            <w:vMerge/>
            <w:vAlign w:val="center"/>
          </w:tcPr>
          <w:p w:rsidR="00917F3E" w:rsidRDefault="00917F3E">
            <w:pPr>
              <w:jc w:val="center"/>
              <w:rPr>
                <w:rFonts w:ascii="仿宋_GB2312" w:eastAsia="仿宋_GB2312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17F3E" w:rsidRDefault="00917F3E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:rsidR="00917F3E" w:rsidRDefault="00DB52A1">
      <w:pPr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二、课程简介及课程特色（</w:t>
      </w:r>
      <w:r>
        <w:rPr>
          <w:rFonts w:ascii="仿宋_GB2312" w:eastAsia="仿宋_GB2312" w:hAnsi="仿宋" w:cs="仿宋_GB2312" w:hint="eastAsia"/>
          <w:sz w:val="24"/>
          <w:szCs w:val="24"/>
        </w:rPr>
        <w:t>不超过</w:t>
      </w:r>
      <w:r>
        <w:rPr>
          <w:rFonts w:ascii="仿宋_GB2312" w:eastAsia="仿宋_GB2312" w:hAnsi="仿宋" w:cs="仿宋_GB2312"/>
          <w:sz w:val="24"/>
          <w:szCs w:val="24"/>
        </w:rPr>
        <w:t>800</w:t>
      </w:r>
      <w:r>
        <w:rPr>
          <w:rFonts w:ascii="仿宋_GB2312" w:eastAsia="仿宋_GB2312" w:hAnsi="仿宋" w:cs="仿宋_GB2312" w:hint="eastAsia"/>
          <w:sz w:val="24"/>
          <w:szCs w:val="24"/>
        </w:rPr>
        <w:t>字）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rPr>
          <w:trHeight w:val="7324"/>
        </w:trPr>
        <w:tc>
          <w:tcPr>
            <w:tcW w:w="9032" w:type="dxa"/>
          </w:tcPr>
          <w:p w:rsidR="00917F3E" w:rsidRDefault="00DB52A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（课程主要内容及面向对象，本课程运用信息技术在课程体系、教学内容和教学方法等方面的改革情况。）</w:t>
            </w: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  <w:p w:rsidR="00917F3E" w:rsidRDefault="00917F3E">
            <w:pPr>
              <w:rPr>
                <w:sz w:val="24"/>
                <w:szCs w:val="24"/>
              </w:rPr>
            </w:pPr>
          </w:p>
        </w:tc>
      </w:tr>
    </w:tbl>
    <w:p w:rsidR="00917F3E" w:rsidRDefault="00917F3E">
      <w:pPr>
        <w:rPr>
          <w:rFonts w:ascii="黑体" w:eastAsia="黑体" w:hAnsi="黑体"/>
          <w:sz w:val="24"/>
          <w:szCs w:val="24"/>
        </w:rPr>
      </w:pPr>
    </w:p>
    <w:p w:rsidR="00917F3E" w:rsidRDefault="00DB52A1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三、课程考核（试）情况（</w:t>
      </w:r>
      <w:r>
        <w:rPr>
          <w:rFonts w:ascii="仿宋_GB2312" w:eastAsia="仿宋_GB2312" w:hAnsi="仿宋" w:cs="仿宋_GB2312" w:hint="eastAsia"/>
          <w:sz w:val="24"/>
          <w:szCs w:val="24"/>
        </w:rPr>
        <w:t>不超过</w:t>
      </w:r>
      <w:r>
        <w:rPr>
          <w:rFonts w:ascii="仿宋_GB2312" w:eastAsia="仿宋_GB2312" w:hAnsi="仿宋" w:cs="仿宋_GB2312"/>
          <w:sz w:val="24"/>
          <w:szCs w:val="24"/>
        </w:rPr>
        <w:t>500</w:t>
      </w:r>
      <w:r>
        <w:rPr>
          <w:rFonts w:ascii="仿宋_GB2312" w:eastAsia="仿宋_GB2312" w:hAnsi="仿宋" w:cs="仿宋_GB2312" w:hint="eastAsia"/>
          <w:sz w:val="24"/>
          <w:szCs w:val="24"/>
        </w:rPr>
        <w:t>字）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rPr>
          <w:trHeight w:val="4751"/>
        </w:trPr>
        <w:tc>
          <w:tcPr>
            <w:tcW w:w="9032" w:type="dxa"/>
          </w:tcPr>
          <w:p w:rsidR="00917F3E" w:rsidRDefault="00DB52A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（对学习者学习的考核办法，成绩评定方式等。）</w:t>
            </w: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2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2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2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917F3E" w:rsidRDefault="00917F3E">
      <w:pPr>
        <w:rPr>
          <w:rFonts w:ascii="黑体" w:eastAsia="黑体" w:hAnsi="黑体"/>
          <w:sz w:val="24"/>
          <w:szCs w:val="24"/>
        </w:rPr>
      </w:pPr>
    </w:p>
    <w:p w:rsidR="00917F3E" w:rsidRDefault="00DB52A1">
      <w:pPr>
        <w:rPr>
          <w:rFonts w:ascii="仿宋_GB2312" w:eastAsia="仿宋_GB2312" w:hAnsi="仿宋_GB2312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四、课程应用情况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</w:t>
      </w:r>
      <w:r>
        <w:rPr>
          <w:rFonts w:ascii="仿宋_GB2312" w:eastAsia="仿宋_GB2312" w:hAnsi="仿宋_GB2312" w:cs="仿宋_GB2312"/>
          <w:sz w:val="24"/>
          <w:szCs w:val="24"/>
        </w:rPr>
        <w:t>800</w:t>
      </w:r>
      <w:r>
        <w:rPr>
          <w:rFonts w:ascii="仿宋_GB2312" w:eastAsia="仿宋_GB2312" w:hAnsi="仿宋_GB2312" w:cs="仿宋_GB2312" w:hint="eastAsia"/>
          <w:sz w:val="24"/>
          <w:szCs w:val="24"/>
        </w:rPr>
        <w:t>字）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rPr>
          <w:trHeight w:val="6757"/>
        </w:trPr>
        <w:tc>
          <w:tcPr>
            <w:tcW w:w="9032" w:type="dxa"/>
          </w:tcPr>
          <w:p w:rsidR="00917F3E" w:rsidRDefault="00DB52A1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（在校内教学中的应用情况，其中包括使用课程的班次数、选课总人数、班级名称等；面向其他高校学生和社会学习者应用情况及效果，其中包括使用课程学校总数、选课总人数、使用课程学校名称等。）</w:t>
            </w:r>
          </w:p>
          <w:p w:rsidR="00917F3E" w:rsidRDefault="00917F3E">
            <w:pPr>
              <w:adjustRightInd w:val="0"/>
              <w:snapToGrid w:val="0"/>
              <w:spacing w:line="360" w:lineRule="auto"/>
              <w:ind w:right="284"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917F3E" w:rsidRDefault="00917F3E">
      <w:pPr>
        <w:rPr>
          <w:rFonts w:ascii="黑体" w:eastAsia="黑体" w:hAnsi="黑体" w:cs="黑体"/>
          <w:sz w:val="24"/>
          <w:szCs w:val="24"/>
        </w:rPr>
      </w:pPr>
    </w:p>
    <w:p w:rsidR="00917F3E" w:rsidRDefault="00DB52A1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五、课程建设计划（</w:t>
      </w:r>
      <w:r>
        <w:rPr>
          <w:rFonts w:ascii="仿宋_GB2312" w:eastAsia="仿宋_GB2312" w:hAnsi="仿宋" w:cs="仿宋_GB2312" w:hint="eastAsia"/>
          <w:sz w:val="24"/>
          <w:szCs w:val="24"/>
        </w:rPr>
        <w:t>不超过</w:t>
      </w:r>
      <w:r>
        <w:rPr>
          <w:rFonts w:ascii="仿宋_GB2312" w:eastAsia="仿宋_GB2312" w:hAnsi="仿宋" w:cs="仿宋_GB2312"/>
          <w:sz w:val="24"/>
          <w:szCs w:val="24"/>
        </w:rPr>
        <w:t>500</w:t>
      </w:r>
      <w:r>
        <w:rPr>
          <w:rFonts w:ascii="仿宋_GB2312" w:eastAsia="仿宋_GB2312" w:hAnsi="仿宋" w:cs="仿宋_GB2312" w:hint="eastAsia"/>
          <w:sz w:val="24"/>
          <w:szCs w:val="24"/>
        </w:rPr>
        <w:t>字）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rPr>
          <w:trHeight w:val="6063"/>
        </w:trPr>
        <w:tc>
          <w:tcPr>
            <w:tcW w:w="9032" w:type="dxa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（今后五年继续面向高校和社会开放学习服务计划，包括面向高校的教学应用计划和面向社会开设期次、持续更新和提供教学服务设想等。）</w:t>
            </w:r>
          </w:p>
          <w:p w:rsidR="00917F3E" w:rsidRDefault="00917F3E">
            <w:pPr>
              <w:tabs>
                <w:tab w:val="left" w:pos="312"/>
              </w:tabs>
              <w:spacing w:line="420" w:lineRule="exact"/>
              <w:ind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917F3E" w:rsidRDefault="00DB52A1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六、课程负责人诚信承诺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c>
          <w:tcPr>
            <w:tcW w:w="9032" w:type="dxa"/>
          </w:tcPr>
          <w:p w:rsidR="00917F3E" w:rsidRDefault="00917F3E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17F3E" w:rsidRDefault="00DB52A1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本人已认真填写并检查以上材料，保证内容真实有效。</w:t>
            </w:r>
          </w:p>
          <w:p w:rsidR="00917F3E" w:rsidRDefault="00917F3E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17F3E" w:rsidRDefault="00917F3E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17F3E" w:rsidRDefault="00DB52A1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课程负责人（签字）：</w:t>
            </w:r>
          </w:p>
          <w:p w:rsidR="00917F3E" w:rsidRDefault="00DB52A1">
            <w:pPr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  <w:p w:rsidR="00917F3E" w:rsidRDefault="00917F3E">
            <w:pPr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917F3E" w:rsidRDefault="00917F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17F3E" w:rsidRDefault="00917F3E">
      <w:pPr>
        <w:rPr>
          <w:rFonts w:ascii="黑体" w:eastAsia="黑体" w:hAnsi="黑体"/>
          <w:sz w:val="24"/>
          <w:szCs w:val="24"/>
        </w:rPr>
      </w:pPr>
    </w:p>
    <w:p w:rsidR="00917F3E" w:rsidRDefault="00DB52A1">
      <w:pPr>
        <w:widowControl/>
        <w:adjustRightInd w:val="0"/>
        <w:snapToGrid w:val="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七、政治审查意见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917F3E">
        <w:trPr>
          <w:trHeight w:val="2373"/>
        </w:trPr>
        <w:tc>
          <w:tcPr>
            <w:tcW w:w="9032" w:type="dxa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（所属教学单位党支部对课程政治导向把关审查，确保课程正确的政治方向、价值取向。）</w:t>
            </w: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DB52A1">
            <w:pPr>
              <w:widowControl/>
              <w:wordWrap w:val="0"/>
              <w:adjustRightInd w:val="0"/>
              <w:snapToGrid w:val="0"/>
              <w:ind w:right="500" w:firstLineChars="2250" w:firstLine="472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单位党支部书记签名（支部公章）：</w:t>
            </w:r>
            <w:r>
              <w:rPr>
                <w:rFonts w:ascii="仿宋_GB2312" w:eastAsia="仿宋_GB2312" w:hAnsi="宋体"/>
              </w:rPr>
              <w:t xml:space="preserve">  </w:t>
            </w:r>
          </w:p>
          <w:p w:rsidR="00917F3E" w:rsidRDefault="00DB52A1">
            <w:pPr>
              <w:widowControl/>
              <w:wordWrap w:val="0"/>
              <w:adjustRightInd w:val="0"/>
              <w:snapToGrid w:val="0"/>
              <w:ind w:right="500" w:firstLineChars="2250" w:firstLine="472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</w:t>
            </w:r>
          </w:p>
          <w:p w:rsidR="00917F3E" w:rsidRDefault="00DB52A1">
            <w:pPr>
              <w:widowControl/>
              <w:wordWrap w:val="0"/>
              <w:adjustRightInd w:val="0"/>
              <w:snapToGrid w:val="0"/>
              <w:ind w:right="60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  <w:r>
              <w:rPr>
                <w:rFonts w:ascii="仿宋_GB2312" w:eastAsia="仿宋_GB2312" w:hAnsi="宋体"/>
              </w:rPr>
              <w:t xml:space="preserve">      </w:t>
            </w:r>
          </w:p>
        </w:tc>
      </w:tr>
    </w:tbl>
    <w:p w:rsidR="00917F3E" w:rsidRDefault="00917F3E">
      <w:pPr>
        <w:pStyle w:val="1"/>
        <w:ind w:firstLine="480"/>
        <w:rPr>
          <w:rFonts w:cs="Times New Roman"/>
          <w:sz w:val="24"/>
          <w:szCs w:val="24"/>
        </w:rPr>
      </w:pPr>
    </w:p>
    <w:p w:rsidR="00917F3E" w:rsidRDefault="00DB52A1">
      <w:pPr>
        <w:widowControl/>
        <w:adjustRightInd w:val="0"/>
        <w:snapToGrid w:val="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八、专家评审意见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917F3E">
        <w:trPr>
          <w:trHeight w:val="3212"/>
        </w:trPr>
        <w:tc>
          <w:tcPr>
            <w:tcW w:w="8926" w:type="dxa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（对课程政治导向和学术水平、课程质量、应用效果等进行评审。）</w:t>
            </w: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DB52A1">
            <w:pPr>
              <w:widowControl/>
              <w:wordWrap w:val="0"/>
              <w:adjustRightInd w:val="0"/>
              <w:snapToGrid w:val="0"/>
              <w:ind w:right="5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专家签名：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</w:t>
            </w:r>
          </w:p>
          <w:p w:rsidR="00917F3E" w:rsidRDefault="00917F3E">
            <w:pPr>
              <w:widowControl/>
              <w:wordWrap w:val="0"/>
              <w:adjustRightInd w:val="0"/>
              <w:snapToGrid w:val="0"/>
              <w:ind w:right="5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917F3E">
            <w:pPr>
              <w:widowControl/>
              <w:wordWrap w:val="0"/>
              <w:adjustRightInd w:val="0"/>
              <w:snapToGrid w:val="0"/>
              <w:ind w:right="5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DB52A1">
            <w:pPr>
              <w:widowControl/>
              <w:wordWrap w:val="0"/>
              <w:adjustRightInd w:val="0"/>
              <w:snapToGrid w:val="0"/>
              <w:ind w:right="600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 </w:t>
            </w:r>
          </w:p>
          <w:p w:rsidR="00917F3E" w:rsidRDefault="00917F3E">
            <w:pPr>
              <w:widowControl/>
              <w:wordWrap w:val="0"/>
              <w:adjustRightInd w:val="0"/>
              <w:snapToGrid w:val="0"/>
              <w:ind w:right="600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:rsidR="00917F3E" w:rsidRDefault="00917F3E">
      <w:pPr>
        <w:widowControl/>
        <w:adjustRightInd w:val="0"/>
        <w:snapToGrid w:val="0"/>
        <w:jc w:val="left"/>
        <w:rPr>
          <w:rFonts w:ascii="黑体" w:eastAsia="黑体" w:hAnsi="黑体" w:cs="黑体"/>
          <w:sz w:val="24"/>
          <w:szCs w:val="24"/>
        </w:rPr>
      </w:pPr>
    </w:p>
    <w:p w:rsidR="00917F3E" w:rsidRDefault="00DB52A1">
      <w:pPr>
        <w:widowControl/>
        <w:adjustRightInd w:val="0"/>
        <w:snapToGrid w:val="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九、学校审核意见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917F3E">
        <w:trPr>
          <w:trHeight w:val="2758"/>
        </w:trPr>
        <w:tc>
          <w:tcPr>
            <w:tcW w:w="8926" w:type="dxa"/>
            <w:vAlign w:val="center"/>
          </w:tcPr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（对课程政治导向和学术水平、课程质量、应用效果等进行评审。）</w:t>
            </w: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917F3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917F3E" w:rsidRDefault="00DB52A1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签字（盖章）：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     </w:t>
            </w:r>
          </w:p>
          <w:p w:rsidR="00917F3E" w:rsidRDefault="00DB52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仿宋_GB2312" w:eastAsia="仿宋_GB2312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917F3E" w:rsidRDefault="00917F3E">
      <w:pPr>
        <w:pStyle w:val="1"/>
        <w:ind w:firstLineChars="0" w:firstLine="0"/>
        <w:rPr>
          <w:rFonts w:cs="Times New Roman"/>
          <w:sz w:val="24"/>
          <w:szCs w:val="24"/>
        </w:rPr>
      </w:pPr>
    </w:p>
    <w:p w:rsidR="00917F3E" w:rsidRDefault="00917F3E">
      <w:pPr>
        <w:jc w:val="center"/>
        <w:rPr>
          <w:rFonts w:ascii="黑体" w:eastAsia="黑体" w:hAnsi="黑体"/>
          <w:sz w:val="32"/>
          <w:szCs w:val="32"/>
        </w:rPr>
        <w:sectPr w:rsidR="00917F3E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17F3E" w:rsidRDefault="00DB52A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泰州学院在线开放课程建设项目结项验收审核指标</w:t>
      </w:r>
    </w:p>
    <w:p w:rsidR="00917F3E" w:rsidRDefault="00917F3E">
      <w:pPr>
        <w:rPr>
          <w:rFonts w:ascii="宋体"/>
          <w:b/>
          <w:szCs w:val="21"/>
        </w:rPr>
      </w:pPr>
    </w:p>
    <w:tbl>
      <w:tblPr>
        <w:tblW w:w="131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1"/>
        <w:gridCol w:w="8363"/>
      </w:tblGrid>
      <w:tr w:rsidR="00917F3E">
        <w:trPr>
          <w:trHeight w:val="680"/>
        </w:trPr>
        <w:tc>
          <w:tcPr>
            <w:tcW w:w="2268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一级指标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二级指标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指标说明</w:t>
            </w:r>
          </w:p>
        </w:tc>
      </w:tr>
      <w:tr w:rsidR="00917F3E">
        <w:trPr>
          <w:trHeight w:val="567"/>
        </w:trPr>
        <w:tc>
          <w:tcPr>
            <w:tcW w:w="2268" w:type="dxa"/>
            <w:vMerge w:val="restart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课程规范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材料完整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材料包含教学视频、课件（教案）、随堂测验、课堂讨论、单元测试及作业、考试等。</w:t>
            </w:r>
          </w:p>
        </w:tc>
      </w:tr>
      <w:tr w:rsidR="00917F3E">
        <w:trPr>
          <w:trHeight w:val="567"/>
        </w:trPr>
        <w:tc>
          <w:tcPr>
            <w:tcW w:w="2268" w:type="dxa"/>
            <w:vMerge/>
            <w:vAlign w:val="center"/>
          </w:tcPr>
          <w:p w:rsidR="00917F3E" w:rsidRDefault="00917F3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技术规范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视频长度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5-25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分钟；视频图像清晰稳定，分辨率不低于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720p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1280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×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16:9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），声音清楚，无交流声或其他杂音、噪音等缺陷，构图合理；主要教学环节配有字幕；文字、符号、单位和公式符合国家标准等。</w:t>
            </w:r>
          </w:p>
        </w:tc>
      </w:tr>
      <w:tr w:rsidR="00917F3E">
        <w:trPr>
          <w:trHeight w:val="567"/>
        </w:trPr>
        <w:tc>
          <w:tcPr>
            <w:tcW w:w="2268" w:type="dxa"/>
            <w:vMerge w:val="restart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知识完整性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课程视频和教学资料内容包含课程教学大纲完成章节内容。</w:t>
            </w:r>
          </w:p>
        </w:tc>
      </w:tr>
      <w:tr w:rsidR="00917F3E">
        <w:trPr>
          <w:trHeight w:val="567"/>
        </w:trPr>
        <w:tc>
          <w:tcPr>
            <w:tcW w:w="2268" w:type="dxa"/>
            <w:vMerge/>
            <w:vAlign w:val="center"/>
          </w:tcPr>
          <w:p w:rsidR="00917F3E" w:rsidRDefault="00917F3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教学内容科学准确性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教学内容适当，准确，无科学性、政策性错误，能理论联系实际，反映社会和学科发展。</w:t>
            </w:r>
          </w:p>
        </w:tc>
      </w:tr>
      <w:tr w:rsidR="00917F3E">
        <w:trPr>
          <w:trHeight w:val="567"/>
        </w:trPr>
        <w:tc>
          <w:tcPr>
            <w:tcW w:w="2268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课程上线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课程上线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课程所有教学资源上传到校内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SPOC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课程平台或其他对外开放的课程平台。</w:t>
            </w:r>
          </w:p>
        </w:tc>
      </w:tr>
      <w:tr w:rsidR="00917F3E">
        <w:trPr>
          <w:trHeight w:val="567"/>
        </w:trPr>
        <w:tc>
          <w:tcPr>
            <w:tcW w:w="2268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课程使用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课程使用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课程上线后用于学生完全在线学习或翻转课堂混合式教学等应用。</w:t>
            </w:r>
          </w:p>
        </w:tc>
      </w:tr>
      <w:tr w:rsidR="00917F3E">
        <w:trPr>
          <w:trHeight w:val="567"/>
        </w:trPr>
        <w:tc>
          <w:tcPr>
            <w:tcW w:w="2268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教学效果</w:t>
            </w:r>
          </w:p>
        </w:tc>
        <w:tc>
          <w:tcPr>
            <w:tcW w:w="2551" w:type="dxa"/>
            <w:vAlign w:val="center"/>
          </w:tcPr>
          <w:p w:rsidR="00917F3E" w:rsidRDefault="00DB52A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917F3E" w:rsidRDefault="00DB52A1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课程受学习者及同行良好评价。</w:t>
            </w:r>
          </w:p>
        </w:tc>
      </w:tr>
    </w:tbl>
    <w:p w:rsidR="00917F3E" w:rsidRDefault="00DB52A1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</w:t>
      </w:r>
    </w:p>
    <w:sectPr w:rsidR="00917F3E">
      <w:pgSz w:w="16838" w:h="11906" w:orient="landscape"/>
      <w:pgMar w:top="1361" w:right="1588" w:bottom="1361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A1" w:rsidRDefault="00DB52A1">
      <w:r>
        <w:separator/>
      </w:r>
    </w:p>
  </w:endnote>
  <w:endnote w:type="continuationSeparator" w:id="0">
    <w:p w:rsidR="00DB52A1" w:rsidRDefault="00DB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3E" w:rsidRDefault="00DB52A1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1C23">
      <w:rPr>
        <w:rStyle w:val="a8"/>
        <w:noProof/>
      </w:rPr>
      <w:t>- 1 -</w:t>
    </w:r>
    <w:r>
      <w:rPr>
        <w:rStyle w:val="a8"/>
      </w:rPr>
      <w:fldChar w:fldCharType="end"/>
    </w:r>
  </w:p>
  <w:p w:rsidR="00917F3E" w:rsidRDefault="00917F3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A1" w:rsidRDefault="00DB52A1">
      <w:r>
        <w:separator/>
      </w:r>
    </w:p>
  </w:footnote>
  <w:footnote w:type="continuationSeparator" w:id="0">
    <w:p w:rsidR="00DB52A1" w:rsidRDefault="00DB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cwMTc1YWFlYTY1OTFiYzQ4MzEyY2VlNzk4MmY4NjEifQ=="/>
  </w:docVars>
  <w:rsids>
    <w:rsidRoot w:val="00050D40"/>
    <w:rsid w:val="00006ADB"/>
    <w:rsid w:val="00012F2B"/>
    <w:rsid w:val="00016E63"/>
    <w:rsid w:val="0001738A"/>
    <w:rsid w:val="000267EA"/>
    <w:rsid w:val="000272DA"/>
    <w:rsid w:val="00045A9F"/>
    <w:rsid w:val="000466F4"/>
    <w:rsid w:val="00050281"/>
    <w:rsid w:val="00050D40"/>
    <w:rsid w:val="000535F0"/>
    <w:rsid w:val="00054BFC"/>
    <w:rsid w:val="00056220"/>
    <w:rsid w:val="00065DD3"/>
    <w:rsid w:val="00074C52"/>
    <w:rsid w:val="000834B1"/>
    <w:rsid w:val="00083E8A"/>
    <w:rsid w:val="000945DB"/>
    <w:rsid w:val="000A1763"/>
    <w:rsid w:val="000B2893"/>
    <w:rsid w:val="000B39ED"/>
    <w:rsid w:val="000C4379"/>
    <w:rsid w:val="000C5AB7"/>
    <w:rsid w:val="000E7978"/>
    <w:rsid w:val="000F6BB5"/>
    <w:rsid w:val="000F73ED"/>
    <w:rsid w:val="001162B8"/>
    <w:rsid w:val="00122C1A"/>
    <w:rsid w:val="001549BE"/>
    <w:rsid w:val="001635C2"/>
    <w:rsid w:val="00177684"/>
    <w:rsid w:val="00193554"/>
    <w:rsid w:val="00197DC5"/>
    <w:rsid w:val="001B2279"/>
    <w:rsid w:val="001B5144"/>
    <w:rsid w:val="001C13D4"/>
    <w:rsid w:val="001D078B"/>
    <w:rsid w:val="001E0FC6"/>
    <w:rsid w:val="001E64E4"/>
    <w:rsid w:val="001F1C23"/>
    <w:rsid w:val="00200526"/>
    <w:rsid w:val="00207976"/>
    <w:rsid w:val="00212496"/>
    <w:rsid w:val="00216E3F"/>
    <w:rsid w:val="00227886"/>
    <w:rsid w:val="0023203E"/>
    <w:rsid w:val="0023221C"/>
    <w:rsid w:val="002409E9"/>
    <w:rsid w:val="002600CA"/>
    <w:rsid w:val="00264010"/>
    <w:rsid w:val="00282CB1"/>
    <w:rsid w:val="00285547"/>
    <w:rsid w:val="00286BBB"/>
    <w:rsid w:val="002961F3"/>
    <w:rsid w:val="002965F5"/>
    <w:rsid w:val="002A02F8"/>
    <w:rsid w:val="002A6E6F"/>
    <w:rsid w:val="002C3FD2"/>
    <w:rsid w:val="002E4128"/>
    <w:rsid w:val="00321007"/>
    <w:rsid w:val="0032306B"/>
    <w:rsid w:val="003338F6"/>
    <w:rsid w:val="00362AD8"/>
    <w:rsid w:val="00363B64"/>
    <w:rsid w:val="0038026B"/>
    <w:rsid w:val="0039163D"/>
    <w:rsid w:val="003B0C6F"/>
    <w:rsid w:val="003B3C54"/>
    <w:rsid w:val="003D4507"/>
    <w:rsid w:val="003E11DD"/>
    <w:rsid w:val="003E2B75"/>
    <w:rsid w:val="003F097C"/>
    <w:rsid w:val="003F7AE8"/>
    <w:rsid w:val="004164C0"/>
    <w:rsid w:val="00422CDE"/>
    <w:rsid w:val="00425153"/>
    <w:rsid w:val="004263A7"/>
    <w:rsid w:val="004277D2"/>
    <w:rsid w:val="00437EEC"/>
    <w:rsid w:val="00442F6E"/>
    <w:rsid w:val="0045112F"/>
    <w:rsid w:val="00453EA2"/>
    <w:rsid w:val="0046413B"/>
    <w:rsid w:val="0048610C"/>
    <w:rsid w:val="00492ABA"/>
    <w:rsid w:val="00493359"/>
    <w:rsid w:val="004B05E6"/>
    <w:rsid w:val="004C4028"/>
    <w:rsid w:val="004C4D09"/>
    <w:rsid w:val="004E041C"/>
    <w:rsid w:val="004F031B"/>
    <w:rsid w:val="004F21B3"/>
    <w:rsid w:val="004F2B1F"/>
    <w:rsid w:val="00503F3F"/>
    <w:rsid w:val="00504C47"/>
    <w:rsid w:val="005069A0"/>
    <w:rsid w:val="00507745"/>
    <w:rsid w:val="00511194"/>
    <w:rsid w:val="005205C9"/>
    <w:rsid w:val="00535129"/>
    <w:rsid w:val="0053524B"/>
    <w:rsid w:val="00560E5F"/>
    <w:rsid w:val="00595E95"/>
    <w:rsid w:val="005A25E8"/>
    <w:rsid w:val="005A6C4F"/>
    <w:rsid w:val="005D5179"/>
    <w:rsid w:val="005D6C12"/>
    <w:rsid w:val="005F5F6A"/>
    <w:rsid w:val="00604753"/>
    <w:rsid w:val="00620F0B"/>
    <w:rsid w:val="00621F38"/>
    <w:rsid w:val="0063413D"/>
    <w:rsid w:val="00644DAC"/>
    <w:rsid w:val="00645A32"/>
    <w:rsid w:val="0065653D"/>
    <w:rsid w:val="00665ACC"/>
    <w:rsid w:val="006731EC"/>
    <w:rsid w:val="00680F7C"/>
    <w:rsid w:val="006869CD"/>
    <w:rsid w:val="006B1CA8"/>
    <w:rsid w:val="006E071C"/>
    <w:rsid w:val="006E0A0C"/>
    <w:rsid w:val="006E59C6"/>
    <w:rsid w:val="006F588D"/>
    <w:rsid w:val="0072519D"/>
    <w:rsid w:val="00734622"/>
    <w:rsid w:val="00736AAC"/>
    <w:rsid w:val="0074632E"/>
    <w:rsid w:val="007644C6"/>
    <w:rsid w:val="00781197"/>
    <w:rsid w:val="00781D96"/>
    <w:rsid w:val="00791AB7"/>
    <w:rsid w:val="007A526D"/>
    <w:rsid w:val="007A7B8A"/>
    <w:rsid w:val="007B17A7"/>
    <w:rsid w:val="007C2B41"/>
    <w:rsid w:val="007D0DB6"/>
    <w:rsid w:val="007D626F"/>
    <w:rsid w:val="007E6CD3"/>
    <w:rsid w:val="0081517B"/>
    <w:rsid w:val="00841F2F"/>
    <w:rsid w:val="00857AEC"/>
    <w:rsid w:val="008806A3"/>
    <w:rsid w:val="00881030"/>
    <w:rsid w:val="00883D71"/>
    <w:rsid w:val="008849F1"/>
    <w:rsid w:val="00895019"/>
    <w:rsid w:val="00895770"/>
    <w:rsid w:val="008A551C"/>
    <w:rsid w:val="008A62D0"/>
    <w:rsid w:val="008B448B"/>
    <w:rsid w:val="008D167C"/>
    <w:rsid w:val="008F41E4"/>
    <w:rsid w:val="00901BAC"/>
    <w:rsid w:val="00910228"/>
    <w:rsid w:val="00917F3E"/>
    <w:rsid w:val="00934A9D"/>
    <w:rsid w:val="00935206"/>
    <w:rsid w:val="00936650"/>
    <w:rsid w:val="00955E02"/>
    <w:rsid w:val="00962F6C"/>
    <w:rsid w:val="00963D27"/>
    <w:rsid w:val="00966C75"/>
    <w:rsid w:val="00976C5C"/>
    <w:rsid w:val="00990F3A"/>
    <w:rsid w:val="00997E42"/>
    <w:rsid w:val="009A3CEA"/>
    <w:rsid w:val="009B554F"/>
    <w:rsid w:val="009E0505"/>
    <w:rsid w:val="009F4475"/>
    <w:rsid w:val="00A00AF3"/>
    <w:rsid w:val="00A02FE6"/>
    <w:rsid w:val="00A21F3B"/>
    <w:rsid w:val="00A37522"/>
    <w:rsid w:val="00A37DC4"/>
    <w:rsid w:val="00A4672C"/>
    <w:rsid w:val="00A6120A"/>
    <w:rsid w:val="00A76C77"/>
    <w:rsid w:val="00A91C53"/>
    <w:rsid w:val="00A937FC"/>
    <w:rsid w:val="00A975E4"/>
    <w:rsid w:val="00AA2AE9"/>
    <w:rsid w:val="00AA4802"/>
    <w:rsid w:val="00AA509D"/>
    <w:rsid w:val="00AB1DE5"/>
    <w:rsid w:val="00AB452F"/>
    <w:rsid w:val="00AB6022"/>
    <w:rsid w:val="00AD4A4F"/>
    <w:rsid w:val="00AF2F74"/>
    <w:rsid w:val="00AF410F"/>
    <w:rsid w:val="00B107CF"/>
    <w:rsid w:val="00B229F8"/>
    <w:rsid w:val="00B31C38"/>
    <w:rsid w:val="00B5021E"/>
    <w:rsid w:val="00B55C5F"/>
    <w:rsid w:val="00B5723D"/>
    <w:rsid w:val="00B7532A"/>
    <w:rsid w:val="00B8356A"/>
    <w:rsid w:val="00BA7E5D"/>
    <w:rsid w:val="00BB1534"/>
    <w:rsid w:val="00BD15C6"/>
    <w:rsid w:val="00BD4DFE"/>
    <w:rsid w:val="00BF0DE0"/>
    <w:rsid w:val="00BF6879"/>
    <w:rsid w:val="00C144EF"/>
    <w:rsid w:val="00C31663"/>
    <w:rsid w:val="00C36877"/>
    <w:rsid w:val="00C40ACE"/>
    <w:rsid w:val="00C4620F"/>
    <w:rsid w:val="00C65053"/>
    <w:rsid w:val="00C66523"/>
    <w:rsid w:val="00C826B2"/>
    <w:rsid w:val="00C857A4"/>
    <w:rsid w:val="00CB76A2"/>
    <w:rsid w:val="00CC0549"/>
    <w:rsid w:val="00CC0797"/>
    <w:rsid w:val="00CC6167"/>
    <w:rsid w:val="00CC78A1"/>
    <w:rsid w:val="00CC7AD4"/>
    <w:rsid w:val="00CD479E"/>
    <w:rsid w:val="00CE0794"/>
    <w:rsid w:val="00CE7325"/>
    <w:rsid w:val="00CF6F98"/>
    <w:rsid w:val="00D11BF0"/>
    <w:rsid w:val="00D26EE1"/>
    <w:rsid w:val="00D43A8B"/>
    <w:rsid w:val="00D4576F"/>
    <w:rsid w:val="00D53E28"/>
    <w:rsid w:val="00D57D3E"/>
    <w:rsid w:val="00D72268"/>
    <w:rsid w:val="00D75C35"/>
    <w:rsid w:val="00D77D25"/>
    <w:rsid w:val="00D95876"/>
    <w:rsid w:val="00DB52A1"/>
    <w:rsid w:val="00DB7D7B"/>
    <w:rsid w:val="00DC0B2B"/>
    <w:rsid w:val="00DC128F"/>
    <w:rsid w:val="00DD2353"/>
    <w:rsid w:val="00DD46F4"/>
    <w:rsid w:val="00DE0172"/>
    <w:rsid w:val="00DE27D4"/>
    <w:rsid w:val="00DF19E8"/>
    <w:rsid w:val="00E02069"/>
    <w:rsid w:val="00E07D5E"/>
    <w:rsid w:val="00E11DDD"/>
    <w:rsid w:val="00E1622E"/>
    <w:rsid w:val="00E2672B"/>
    <w:rsid w:val="00E2785E"/>
    <w:rsid w:val="00E35DB3"/>
    <w:rsid w:val="00E46091"/>
    <w:rsid w:val="00E61231"/>
    <w:rsid w:val="00E6372C"/>
    <w:rsid w:val="00E65E0C"/>
    <w:rsid w:val="00E67D59"/>
    <w:rsid w:val="00E93C4C"/>
    <w:rsid w:val="00EA06E8"/>
    <w:rsid w:val="00EB617A"/>
    <w:rsid w:val="00EC1B62"/>
    <w:rsid w:val="00EC4BE7"/>
    <w:rsid w:val="00EF4D93"/>
    <w:rsid w:val="00EF65C5"/>
    <w:rsid w:val="00F05B44"/>
    <w:rsid w:val="00F257B1"/>
    <w:rsid w:val="00F30608"/>
    <w:rsid w:val="00F374D1"/>
    <w:rsid w:val="00F40246"/>
    <w:rsid w:val="00F53777"/>
    <w:rsid w:val="00F67CE4"/>
    <w:rsid w:val="00FA636F"/>
    <w:rsid w:val="00FB16E6"/>
    <w:rsid w:val="00FC5294"/>
    <w:rsid w:val="00FC54C6"/>
    <w:rsid w:val="00FD42AE"/>
    <w:rsid w:val="00FF7C2E"/>
    <w:rsid w:val="29B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550BE0-0146-4CF0-8E38-1CBCB30A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pPr>
      <w:spacing w:after="120"/>
    </w:pPr>
    <w:rPr>
      <w:rFonts w:ascii="Times New Roman" w:hAnsi="Times New Roman"/>
      <w:sz w:val="16"/>
      <w:szCs w:val="16"/>
    </w:rPr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xl29">
    <w:name w:val="xl29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3Char">
    <w:name w:val="正文文本 3 Char"/>
    <w:link w:val="3"/>
    <w:uiPriority w:val="99"/>
    <w:locked/>
    <w:rPr>
      <w:rFonts w:ascii="Times New Roman" w:eastAsia="宋体" w:hAnsi="Times New Roman" w:cs="Times New Roman"/>
      <w:sz w:val="16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352</Words>
  <Characters>2013</Characters>
  <Application>Microsoft Office Word</Application>
  <DocSecurity>0</DocSecurity>
  <Lines>16</Lines>
  <Paragraphs>4</Paragraphs>
  <ScaleCrop>false</ScaleCrop>
  <Company>shenduxitong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honey_shone</cp:lastModifiedBy>
  <cp:revision>30</cp:revision>
  <cp:lastPrinted>2020-08-27T02:15:00Z</cp:lastPrinted>
  <dcterms:created xsi:type="dcterms:W3CDTF">2020-08-24T07:59:00Z</dcterms:created>
  <dcterms:modified xsi:type="dcterms:W3CDTF">2025-11-06T08:24:00Z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1541FB7BB3D441BA9B9E5EEAFDFAD77B_12</vt:lpwstr>
  </property>
</Properties>
</file>